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A5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541C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Канондық құқық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пәні </w:t>
      </w:r>
    </w:p>
    <w:p w:rsidR="00CF74C5" w:rsidRPr="00162996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бойынша </w:t>
      </w:r>
      <w:r w:rsid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қорытынды 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емтихан </w:t>
      </w:r>
      <w:r w:rsid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бағдарламасы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CF74C5" w:rsidRPr="006603F8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бакалавриат, </w:t>
      </w:r>
      <w:r w:rsidR="00541C6B" w:rsidRPr="005739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курс, қ/б</w:t>
      </w:r>
      <w:r w:rsidR="00541C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,күзгі (5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 семестр</w:t>
      </w:r>
      <w:r w:rsidR="006603F8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603F8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 кредит</w:t>
      </w:r>
    </w:p>
    <w:p w:rsidR="005739A5" w:rsidRDefault="005739A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739A5" w:rsidRDefault="006603F8" w:rsidP="005739A5">
      <w:pPr>
        <w:spacing w:after="0" w:line="240" w:lineRule="auto"/>
        <w:ind w:firstLine="709"/>
        <w:contextualSpacing/>
        <w:jc w:val="both"/>
        <w:rPr>
          <w:rStyle w:val="shorttext"/>
          <w:sz w:val="24"/>
          <w:szCs w:val="24"/>
          <w:lang w:val="kk-KZ"/>
        </w:rPr>
      </w:pPr>
      <w:r w:rsidRPr="00541C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Емтиханның мақсаты</w:t>
      </w:r>
      <w:r w:rsidRPr="006603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41C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541C6B" w:rsidRPr="00541C6B">
        <w:rPr>
          <w:rFonts w:ascii="Times New Roman" w:hAnsi="Times New Roman" w:cs="Times New Roman"/>
          <w:sz w:val="24"/>
          <w:szCs w:val="24"/>
          <w:lang w:val="kk-KZ"/>
        </w:rPr>
        <w:t>болашақ</w:t>
      </w:r>
      <w:r w:rsidR="00541C6B" w:rsidRPr="00541C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1C6B">
        <w:rPr>
          <w:rFonts w:ascii="Times New Roman" w:hAnsi="Times New Roman" w:cs="Times New Roman"/>
          <w:sz w:val="24"/>
          <w:szCs w:val="24"/>
          <w:lang w:val="kk-KZ"/>
        </w:rPr>
        <w:t>дінтанушылардың</w:t>
      </w:r>
      <w:r w:rsidR="00541C6B"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1C6B">
        <w:rPr>
          <w:rFonts w:ascii="Times New Roman" w:hAnsi="Times New Roman" w:cs="Times New Roman"/>
          <w:sz w:val="24"/>
          <w:szCs w:val="24"/>
          <w:lang w:val="kk-KZ"/>
        </w:rPr>
        <w:t xml:space="preserve">семестр бойы </w:t>
      </w:r>
      <w:r w:rsidR="00541C6B"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қоғам тарихындағы канондық құқық туралы </w:t>
      </w:r>
      <w:r w:rsidR="00541C6B">
        <w:rPr>
          <w:rFonts w:ascii="Times New Roman" w:hAnsi="Times New Roman" w:cs="Times New Roman"/>
          <w:sz w:val="24"/>
          <w:szCs w:val="24"/>
          <w:lang w:val="kk-KZ"/>
        </w:rPr>
        <w:t>қалыптасқан</w:t>
      </w:r>
      <w:r w:rsidR="00541C6B"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 білімдері</w:t>
      </w:r>
      <w:r w:rsidR="00541C6B">
        <w:rPr>
          <w:rStyle w:val="shorttext"/>
          <w:sz w:val="24"/>
          <w:szCs w:val="24"/>
          <w:lang w:val="kk-KZ"/>
        </w:rPr>
        <w:t>н тексеру болып табылады.</w:t>
      </w:r>
    </w:p>
    <w:p w:rsidR="005739A5" w:rsidRPr="005739A5" w:rsidRDefault="005739A5" w:rsidP="005739A5">
      <w:pPr>
        <w:spacing w:after="0" w:line="240" w:lineRule="auto"/>
        <w:ind w:firstLine="709"/>
        <w:contextualSpacing/>
        <w:jc w:val="both"/>
        <w:rPr>
          <w:rStyle w:val="shorttext"/>
          <w:b/>
          <w:sz w:val="24"/>
          <w:szCs w:val="24"/>
          <w:lang w:val="kk-KZ"/>
        </w:rPr>
      </w:pPr>
    </w:p>
    <w:p w:rsidR="005739A5" w:rsidRPr="005739A5" w:rsidRDefault="005739A5" w:rsidP="005739A5">
      <w:pPr>
        <w:spacing w:after="0" w:line="240" w:lineRule="auto"/>
        <w:ind w:firstLine="709"/>
        <w:contextualSpacing/>
        <w:jc w:val="both"/>
        <w:rPr>
          <w:rStyle w:val="shorttext"/>
          <w:b/>
          <w:sz w:val="24"/>
          <w:szCs w:val="24"/>
          <w:lang w:val="kk-KZ"/>
        </w:rPr>
      </w:pPr>
      <w:r w:rsidRPr="005739A5">
        <w:rPr>
          <w:rStyle w:val="shorttext"/>
          <w:b/>
          <w:sz w:val="24"/>
          <w:szCs w:val="24"/>
          <w:lang w:val="kk-KZ"/>
        </w:rPr>
        <w:t>Қорытынды емтиханға дайындалуға ұсынылатын тақырыптар:</w:t>
      </w:r>
    </w:p>
    <w:p w:rsidR="005739A5" w:rsidRPr="005739A5" w:rsidRDefault="005739A5" w:rsidP="005739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275" w:type="dxa"/>
        <w:tblInd w:w="392" w:type="dxa"/>
        <w:tblLook w:val="04A0" w:firstRow="1" w:lastRow="0" w:firstColumn="1" w:lastColumn="0" w:noHBand="0" w:noVBand="1"/>
      </w:tblPr>
      <w:tblGrid>
        <w:gridCol w:w="9275"/>
      </w:tblGrid>
      <w:tr w:rsidR="00541C6B" w:rsidRPr="00F93B93" w:rsidTr="00541C6B">
        <w:trPr>
          <w:trHeight w:val="99"/>
        </w:trPr>
        <w:tc>
          <w:tcPr>
            <w:tcW w:w="7290" w:type="dxa"/>
            <w:vAlign w:val="center"/>
          </w:tcPr>
          <w:p w:rsidR="00541C6B" w:rsidRPr="00541C6B" w:rsidRDefault="005739A5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 пәні мен</w:t>
            </w:r>
            <w:r w:rsidR="00541C6B"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анықтамасы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Шіркеулік құқық анықтамасы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 пен шіркеулік құқықтың негізгі айырмашылықтары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Діни және құқықтық нормалардың арақатынастық айырмашылықтары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құқықтың заманауи мемлекеттегі ролі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Шіркеулік құқықтың қазіргі таңдағы мемлекеттерде алатын рөлі мен ерекшеліктері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Католик шіркеуі мен Шығыстық шіркеулердің канондық кодекстері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Протестантизмдегі канондық құқық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Православиедегі канондық құқық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Католиктегі канондық құқық пен оның қазіргі таңдағы атқаратын рөлі</w:t>
            </w:r>
          </w:p>
        </w:tc>
      </w:tr>
      <w:tr w:rsidR="00541C6B" w:rsidRPr="005739A5" w:rsidTr="00541C6B">
        <w:trPr>
          <w:trHeight w:val="167"/>
        </w:trPr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Католик пен православиедегі канондық құқықтың айырмашылықтары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Православие мен протестантизмдегі канондық құқықтың негізгі айырмашылықтары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Протестантизм мен католиктегі канондық құқықтың айырмашылығы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Қазіргі кезеңдегі канондық құқық пен шіркеулік</w:t>
            </w:r>
            <w:r w:rsidR="005739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құқықтың айырмашылығы</w:t>
            </w: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Шіркеулік құқықтың қазіргі таңдағы алатын орны, ерекшеліктері 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Шіркеудің құрамы мен иерархиясы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I Никей Соборында қабылданған канондық құқықтың кейбір заңнамалары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Буддизмдегі құқықтық заңнамалар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Иудаизмдегі құқықтық қатынастар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Индуизмдегі құқықтық қатынастар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Шығыс католик шіркеуінің кодекстік тарихи заңнамасы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Шіркеуішілік қатынастарды реттеудегі канондық құқықтың атқаратын қызметі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Канондық құқық дереккөздері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Інжіл канондық құқық көзі ретінде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Ескі Өсиет канондық құқық дереккөзі ретінде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Өсиет канондық құқық дереккөзі ретінде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Шіркеудің өлім жазасына деген қарым-қатынасы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Ортағасырлық Еуропадағы канондық құқықтың рөлі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Христиан дініндегі ортақ канондар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Діни және құқықтық нормалар</w:t>
            </w:r>
            <w:r w:rsidR="005739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дың арақатынастық айырмашылықтары</w:t>
            </w: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Индуизмнің канондық құқықтарының ерекшеліктері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Буддизмнің этикалық – құқықтық концепциясылары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діндердегі құқық пен этикалық моральдық заңдар</w:t>
            </w: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II Никей Соборында қабылданған канондық кодекстер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Апостолдардың жазбалары канондық құқықтың дереккөзі ретінде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XVI ғ. канондық құқық жинағы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 w:rsidR="00573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толик шіркеуінің басқару жүйесі</w:t>
            </w: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православиелік канондық тұрғыда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құқығының қалыптасуы: діни құқық негіздері ілімінің пайда болуы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Исламдағы қүқықтық мектептердің</w:t>
            </w: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алатын орны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Шариғат – исламдық канондық құқықтың негізі ретінде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Құран мен Сүннет негізінде жасалған заңдар мен нормалар </w:t>
            </w: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рөлі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Исламға дейінгі дәуірдегі арабтардың құқықтық жүйесі: әлеуметтік және құқықтық жағдай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4A474B"/>
                <w:sz w:val="24"/>
                <w:szCs w:val="24"/>
                <w:shd w:val="clear" w:color="auto" w:fill="FFFFFF"/>
                <w:lang w:val="kk-KZ"/>
              </w:rPr>
              <w:t xml:space="preserve">Батыс Еуропадағы католик шіркеуінің рөлі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ғұламаларының үкім шығарудағы жеке пікірлері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Канондық құқықтағы дәстүрдің орны </w:t>
            </w:r>
          </w:p>
        </w:tc>
      </w:tr>
    </w:tbl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hAnsi="Times New Roman"/>
          <w:b/>
          <w:sz w:val="24"/>
          <w:szCs w:val="24"/>
          <w:lang w:val="kk-KZ" w:eastAsia="ru-RU"/>
        </w:rPr>
        <w:t>Емтиханға дайындалуға ұсынылатын әдебиеттер тізімі:</w:t>
      </w:r>
    </w:p>
    <w:p w:rsidR="007C13B0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41C6B" w:rsidRDefault="00541C6B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03F8" w:rsidRPr="00C65FEA" w:rsidRDefault="006603F8" w:rsidP="006603F8">
      <w:pPr>
        <w:tabs>
          <w:tab w:val="left" w:pos="993"/>
        </w:tabs>
        <w:spacing w:after="0" w:line="240" w:lineRule="auto"/>
        <w:ind w:left="360" w:right="-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65FEA">
        <w:rPr>
          <w:rFonts w:ascii="Times New Roman" w:hAnsi="Times New Roman"/>
          <w:b/>
          <w:sz w:val="24"/>
          <w:szCs w:val="24"/>
          <w:lang w:val="kk-KZ"/>
        </w:rPr>
        <w:t>Интернет</w:t>
      </w:r>
      <w:r w:rsidRPr="00C65FEA">
        <w:rPr>
          <w:rFonts w:ascii="Times New Roman" w:hAnsi="Times New Roman"/>
          <w:b/>
          <w:sz w:val="24"/>
          <w:szCs w:val="24"/>
          <w:lang w:val="en-US"/>
        </w:rPr>
        <w:t>-</w:t>
      </w:r>
      <w:r w:rsidRPr="00C65FEA">
        <w:rPr>
          <w:rFonts w:ascii="Times New Roman" w:hAnsi="Times New Roman"/>
          <w:b/>
          <w:sz w:val="24"/>
          <w:szCs w:val="24"/>
        </w:rPr>
        <w:t>ресурс</w:t>
      </w:r>
      <w:r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C65FEA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6603F8" w:rsidRPr="00C65FEA" w:rsidRDefault="006603F8" w:rsidP="006603F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FE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http://elibrary.kaznu.kz </w:t>
      </w:r>
    </w:p>
    <w:p w:rsidR="006603F8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https://qogam.gov.kz/ru</w:t>
      </w:r>
    </w:p>
    <w:p w:rsidR="006603F8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http://www.niac.gov.kz/ru</w:t>
      </w:r>
    </w:p>
    <w:p w:rsidR="006603F8" w:rsidRPr="00240925" w:rsidRDefault="00F93B93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hyperlink r:id="rId5" w:history="1">
        <w:r w:rsidR="006603F8" w:rsidRPr="0045126C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https://kitap.kz/</w:t>
        </w:r>
      </w:hyperlink>
    </w:p>
    <w:p w:rsidR="007C13B0" w:rsidRDefault="007C13B0" w:rsidP="0066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03F8" w:rsidRPr="00162996" w:rsidRDefault="006603F8" w:rsidP="0066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62996">
        <w:rPr>
          <w:rFonts w:ascii="Times New Roman" w:hAnsi="Times New Roman" w:cs="Times New Roman"/>
          <w:sz w:val="24"/>
          <w:szCs w:val="24"/>
          <w:lang w:val="kk-KZ" w:eastAsia="ru-RU"/>
        </w:rPr>
        <w:t>Студенттің жауабының толықтығын ескере отырып, емтихандарды бағалау 100 ба</w:t>
      </w:r>
      <w:r w:rsidR="00162996" w:rsidRPr="00162996">
        <w:rPr>
          <w:rFonts w:ascii="Times New Roman" w:hAnsi="Times New Roman" w:cs="Times New Roman"/>
          <w:sz w:val="24"/>
          <w:szCs w:val="24"/>
          <w:lang w:val="kk-KZ" w:eastAsia="ru-RU"/>
        </w:rPr>
        <w:t>ллдық шкала бойынша жүргізіледі: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3"/>
        <w:gridCol w:w="2339"/>
        <w:gridCol w:w="2339"/>
        <w:gridCol w:w="2340"/>
      </w:tblGrid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1-сұрақ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2-сұрақ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3-сұрақ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90-100 өте жақсы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75-89 жақсы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50-74 қанағаттанарлық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0-40 қанағаттанарлықсыз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>Н.С. Әлтаева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А.Д. Құрманалиева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13B0" w:rsidRPr="006603F8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7C13B0" w:rsidRPr="006603F8" w:rsidSect="0066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062A6"/>
    <w:multiLevelType w:val="hybridMultilevel"/>
    <w:tmpl w:val="B19E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7734A"/>
    <w:multiLevelType w:val="hybridMultilevel"/>
    <w:tmpl w:val="593E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26257"/>
    <w:multiLevelType w:val="hybridMultilevel"/>
    <w:tmpl w:val="C89A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C53CD"/>
    <w:multiLevelType w:val="hybridMultilevel"/>
    <w:tmpl w:val="3FE23C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52411A"/>
    <w:multiLevelType w:val="hybridMultilevel"/>
    <w:tmpl w:val="94585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47604"/>
    <w:multiLevelType w:val="hybridMultilevel"/>
    <w:tmpl w:val="7932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203F3"/>
    <w:multiLevelType w:val="hybridMultilevel"/>
    <w:tmpl w:val="6C7C2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775A4"/>
    <w:multiLevelType w:val="hybridMultilevel"/>
    <w:tmpl w:val="FA7E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2642C"/>
    <w:multiLevelType w:val="hybridMultilevel"/>
    <w:tmpl w:val="33DA9FEE"/>
    <w:lvl w:ilvl="0" w:tplc="B51A197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C568C"/>
    <w:multiLevelType w:val="hybridMultilevel"/>
    <w:tmpl w:val="03B6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1CE3"/>
    <w:rsid w:val="0009142B"/>
    <w:rsid w:val="00112A58"/>
    <w:rsid w:val="00162996"/>
    <w:rsid w:val="00191C6A"/>
    <w:rsid w:val="0019475C"/>
    <w:rsid w:val="001E1EF7"/>
    <w:rsid w:val="001F35EB"/>
    <w:rsid w:val="00250433"/>
    <w:rsid w:val="00257F3A"/>
    <w:rsid w:val="00282D6E"/>
    <w:rsid w:val="002976D2"/>
    <w:rsid w:val="002B4450"/>
    <w:rsid w:val="002F612A"/>
    <w:rsid w:val="003218DD"/>
    <w:rsid w:val="0040146D"/>
    <w:rsid w:val="00414081"/>
    <w:rsid w:val="004220A0"/>
    <w:rsid w:val="004320B8"/>
    <w:rsid w:val="00464177"/>
    <w:rsid w:val="004B0BA1"/>
    <w:rsid w:val="00515B58"/>
    <w:rsid w:val="0054036F"/>
    <w:rsid w:val="00541C6B"/>
    <w:rsid w:val="00565B13"/>
    <w:rsid w:val="005739A5"/>
    <w:rsid w:val="005750C4"/>
    <w:rsid w:val="00611CE3"/>
    <w:rsid w:val="006603F8"/>
    <w:rsid w:val="006A3315"/>
    <w:rsid w:val="006A76B6"/>
    <w:rsid w:val="00713CC1"/>
    <w:rsid w:val="0071799D"/>
    <w:rsid w:val="007C13B0"/>
    <w:rsid w:val="008A2B4E"/>
    <w:rsid w:val="00985F66"/>
    <w:rsid w:val="009A4621"/>
    <w:rsid w:val="00A462DE"/>
    <w:rsid w:val="00AC1E49"/>
    <w:rsid w:val="00AE68AC"/>
    <w:rsid w:val="00B25B46"/>
    <w:rsid w:val="00B80F05"/>
    <w:rsid w:val="00B86A63"/>
    <w:rsid w:val="00BA7613"/>
    <w:rsid w:val="00C0302C"/>
    <w:rsid w:val="00C11ECE"/>
    <w:rsid w:val="00C2063D"/>
    <w:rsid w:val="00C63625"/>
    <w:rsid w:val="00C71C9D"/>
    <w:rsid w:val="00C8289D"/>
    <w:rsid w:val="00CF74C5"/>
    <w:rsid w:val="00D70C7F"/>
    <w:rsid w:val="00D850E4"/>
    <w:rsid w:val="00DC7757"/>
    <w:rsid w:val="00DF51F5"/>
    <w:rsid w:val="00E4629E"/>
    <w:rsid w:val="00EC2903"/>
    <w:rsid w:val="00EE4392"/>
    <w:rsid w:val="00EE4EF8"/>
    <w:rsid w:val="00F318F9"/>
    <w:rsid w:val="00F93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6E0AB-F77B-4F41-8C38-4DA326EE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611CE3"/>
    <w:pPr>
      <w:ind w:left="720"/>
      <w:contextualSpacing/>
    </w:pPr>
  </w:style>
  <w:style w:type="character" w:styleId="a5">
    <w:name w:val="Strong"/>
    <w:basedOn w:val="a0"/>
    <w:uiPriority w:val="22"/>
    <w:qFormat/>
    <w:rsid w:val="00611CE3"/>
    <w:rPr>
      <w:b/>
      <w:bCs/>
    </w:rPr>
  </w:style>
  <w:style w:type="table" w:styleId="a6">
    <w:name w:val="Table Grid"/>
    <w:basedOn w:val="a1"/>
    <w:uiPriority w:val="59"/>
    <w:rsid w:val="007179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B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25B46"/>
    <w:rPr>
      <w:rFonts w:cs="Times New Roman"/>
    </w:rPr>
  </w:style>
  <w:style w:type="character" w:customStyle="1" w:styleId="shorttext">
    <w:name w:val="short_text"/>
    <w:rsid w:val="006603F8"/>
    <w:rPr>
      <w:rFonts w:ascii="Times New Roman" w:hAnsi="Times New Roman" w:cs="Times New Roman" w:hint="default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locked/>
    <w:rsid w:val="006603F8"/>
  </w:style>
  <w:style w:type="character" w:styleId="a9">
    <w:name w:val="Hyperlink"/>
    <w:basedOn w:val="a0"/>
    <w:uiPriority w:val="99"/>
    <w:unhideWhenUsed/>
    <w:rsid w:val="006603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5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0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tap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cp:lastPrinted>2017-11-18T08:42:00Z</cp:lastPrinted>
  <dcterms:created xsi:type="dcterms:W3CDTF">2018-09-21T05:21:00Z</dcterms:created>
  <dcterms:modified xsi:type="dcterms:W3CDTF">2022-10-05T13:41:00Z</dcterms:modified>
</cp:coreProperties>
</file>